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1F4" w:rsidRDefault="008F11F4" w:rsidP="008F11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155"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8F11F4" w:rsidRDefault="008F11F4" w:rsidP="008F11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17.09.2014                                                                                             № 357</w:t>
      </w:r>
    </w:p>
    <w:p w:rsidR="008F11F4" w:rsidRDefault="008F11F4" w:rsidP="008F11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Вологда</w:t>
      </w:r>
    </w:p>
    <w:p w:rsidR="008F11F4" w:rsidRDefault="008F11F4" w:rsidP="008F11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организации постоянного электронного информационного взаимодействия с федеральными сервисами Минздрава России и региональным центром обработки данных БУЗ ВО «МИАЦ» </w:t>
      </w:r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en-NZ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en-NZ"/>
        </w:rPr>
        <w:t xml:space="preserve">1.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Главным врачам медицинских организаций, подведомственных департаменту здравоохранения Вологодской области:</w:t>
      </w:r>
    </w:p>
    <w:p w:rsidR="008F11F4" w:rsidRPr="001F4424" w:rsidRDefault="008F11F4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(Пункт касается руководителей ВСЕХ учреждений, но подпункты нужно выполнять только те, которые относятся к данному типу учреждений)</w:t>
      </w:r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1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Обеспечить ежедневное формирование электронных медицинских карт (далее - ЭМК) на всех автоматизированных рабочих местах врачей с последующей автоматизированной выгрузкой документов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региональный центр обработки данных БУЗ ВО «МИАЦ» (далее -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ЦОД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ежедневно.</w:t>
      </w:r>
    </w:p>
    <w:p w:rsidR="008F11F4" w:rsidRPr="001F4424" w:rsidRDefault="008F11F4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(Подпункт имеет отношение ко всем взрослым и детским поликлиникам, стоматологическим поликлиникам, диспансерам, центрам, где ведется </w:t>
      </w:r>
      <w:r w:rsidR="001F4424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амбулаторный </w:t>
      </w: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прием больных, а по мере создания </w:t>
      </w:r>
      <w:proofErr w:type="spell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эл</w:t>
      </w: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.и</w:t>
      </w:r>
      <w:proofErr w:type="gramEnd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стории</w:t>
      </w:r>
      <w:proofErr w:type="spellEnd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болезни - и к стационарным учреждениям. </w:t>
      </w:r>
    </w:p>
    <w:p w:rsidR="008F11F4" w:rsidRDefault="008F11F4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ЭМК должны вести все врачи, у кого в кабинете установлены терминалы или компьютеры</w:t>
      </w:r>
      <w:r w:rsidR="002956C5"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.</w:t>
      </w:r>
    </w:p>
    <w:p w:rsidR="001F4424" w:rsidRPr="001F4424" w:rsidRDefault="001F4424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Дампы, то есть копии информационной базы МИС ЛПУ, должны ежедневно передаваться в ЦОД МИАЦ)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Обеспечить ведение 30-дневных электронных расписаний работы врачей (фельдшеров) на амбулаторном приеме с помощью медицинской информационной системы (далее - МИС) в каждом учреждении, имеющем амбулаторные подразделения, с актуализацией этих расписаний еженедельно. </w:t>
      </w:r>
    </w:p>
    <w:p w:rsidR="001F4424" w:rsidRDefault="001F4424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(Подпункт имеет отношение ко всем взрослым и детским поликлиникам, стоматологическим поликлиникам, диспансерам, центрам, где ведется 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амбулаторный </w:t>
      </w: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прием больных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.</w:t>
      </w:r>
      <w:proofErr w:type="gramEnd"/>
    </w:p>
    <w:p w:rsidR="001F4424" w:rsidRPr="0029500C" w:rsidRDefault="001F442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Все они должны работать с ЭР, а для этого нужно иметь вс</w:t>
      </w:r>
      <w:r w:rsidR="002229A2">
        <w:rPr>
          <w:rFonts w:eastAsia="Calibri" w:cstheme="minorHAnsi"/>
          <w:b/>
          <w:color w:val="C00000"/>
          <w:sz w:val="28"/>
          <w:szCs w:val="28"/>
          <w:lang w:eastAsia="ru-RU"/>
        </w:rPr>
        <w:t>е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гда актуальное расписание приемов врачей на 30 дней вперед. </w:t>
      </w: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Продлять его нужно еженедельно еще на неделю)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Обеспечить запись на консультативный прием в областные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больницы и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диспансеры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врачей городских и районных больниц посредством МИС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сети Интернет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F4424" w:rsidRDefault="001F4424" w:rsidP="008F11F4">
      <w:pPr>
        <w:spacing w:after="0" w:line="240" w:lineRule="auto"/>
        <w:ind w:right="-2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ко всем городским поликлиникам и больницам, а также к ЦРБ.</w:t>
      </w:r>
      <w:proofErr w:type="gramEnd"/>
    </w:p>
    <w:p w:rsidR="001F4424" w:rsidRDefault="003B6DD8" w:rsidP="008F11F4">
      <w:pPr>
        <w:spacing w:after="0" w:line="240" w:lineRule="auto"/>
        <w:ind w:right="-2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Запись на консультативный прием в областные больницы и диспансеры должна быть организована с помощью Интернета через МИС ЛПУ с помощью ответственных врачей городских и районных учреждений</w:t>
      </w:r>
      <w:r w:rsidR="00D86C30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- вход по паролю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) </w:t>
      </w:r>
      <w:proofErr w:type="gramEnd"/>
    </w:p>
    <w:p w:rsidR="008F11F4" w:rsidRDefault="008F11F4" w:rsidP="008F11F4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Обеспечить электронн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ый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персонифицированн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ый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учет лиц, участвующих в оказании медицинских услуг, в соответствии 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9500C">
        <w:rPr>
          <w:rFonts w:ascii="Times New Roman" w:eastAsia="Calibri" w:hAnsi="Times New Roman" w:cs="Times New Roman"/>
          <w:sz w:val="28"/>
          <w:szCs w:val="28"/>
        </w:rPr>
        <w:t>приказ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29500C">
        <w:rPr>
          <w:rFonts w:ascii="Times New Roman" w:eastAsia="Calibri" w:hAnsi="Times New Roman" w:cs="Times New Roman"/>
          <w:sz w:val="28"/>
          <w:szCs w:val="28"/>
        </w:rPr>
        <w:t xml:space="preserve"> М</w:t>
      </w:r>
      <w:r>
        <w:rPr>
          <w:rFonts w:ascii="Times New Roman" w:eastAsia="Calibri" w:hAnsi="Times New Roman" w:cs="Times New Roman"/>
          <w:sz w:val="28"/>
          <w:szCs w:val="28"/>
        </w:rPr>
        <w:t>инздрава России</w:t>
      </w:r>
      <w:r w:rsidRPr="0029500C">
        <w:rPr>
          <w:rFonts w:ascii="Times New Roman" w:eastAsia="Calibri" w:hAnsi="Times New Roman" w:cs="Times New Roman"/>
          <w:sz w:val="28"/>
          <w:szCs w:val="28"/>
        </w:rPr>
        <w:t xml:space="preserve"> от 31 декабря 2013 года № 1159н «Об утверждении порядка ведения </w:t>
      </w:r>
      <w:r w:rsidRPr="0029500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персонифицированного учета при осуществлении медицинской деятельности лиц, участвующих в оказании медицинских услуг»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и автоматизированную выгрузку сведений о лицах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участвующих в оказании медицинских услуг,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ежемесячно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30 числа отчетного месяца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в ЦОД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3B6DD8" w:rsidRDefault="003B6DD8" w:rsidP="008F11F4">
      <w:pPr>
        <w:spacing w:after="0" w:line="240" w:lineRule="auto"/>
        <w:ind w:right="-2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 ко всем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медицинским учреждениям, где в штате есть врачи и средние медработники, независимо от их числа.</w:t>
      </w:r>
      <w:proofErr w:type="gramEnd"/>
    </w:p>
    <w:p w:rsidR="000C4EB9" w:rsidRDefault="003B6DD8" w:rsidP="008F11F4">
      <w:pPr>
        <w:spacing w:after="0" w:line="240" w:lineRule="auto"/>
        <w:ind w:right="-2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Для выполнения приказа необходимо использование в работе информационной системы «1:</w:t>
      </w: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С</w:t>
      </w:r>
      <w:proofErr w:type="gram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Зарплата</w:t>
      </w:r>
      <w:proofErr w:type="gram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и кадры» с модулем выгрузки кадров. Весь кадровые учет</w:t>
      </w:r>
      <w:r w:rsidR="00826D0F">
        <w:rPr>
          <w:rFonts w:eastAsia="Calibri" w:cstheme="minorHAnsi"/>
          <w:b/>
          <w:color w:val="C00000"/>
          <w:sz w:val="28"/>
          <w:szCs w:val="28"/>
          <w:lang w:eastAsia="ru-RU"/>
        </w:rPr>
        <w:t>: прием и увольнение,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движение кадров</w:t>
      </w:r>
      <w:r w:rsidR="00826D0F">
        <w:rPr>
          <w:rFonts w:eastAsia="Calibri" w:cstheme="minorHAnsi"/>
          <w:b/>
          <w:color w:val="C00000"/>
          <w:sz w:val="28"/>
          <w:szCs w:val="28"/>
          <w:lang w:eastAsia="ru-RU"/>
        </w:rPr>
        <w:t>,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накопление информации об обучении и квалификационных категориях необходимо осуществлять только в этой системе. </w:t>
      </w:r>
    </w:p>
    <w:p w:rsidR="003B6DD8" w:rsidRPr="0029500C" w:rsidRDefault="003B6DD8" w:rsidP="008F11F4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В конце месяца </w:t>
      </w:r>
      <w:r w:rsidR="000C4EB9">
        <w:rPr>
          <w:rFonts w:eastAsia="Calibri" w:cstheme="minorHAnsi"/>
          <w:b/>
          <w:color w:val="C00000"/>
          <w:sz w:val="28"/>
          <w:szCs w:val="28"/>
          <w:lang w:eastAsia="ru-RU"/>
        </w:rPr>
        <w:t>осуществлять выгрузку кадров</w:t>
      </w:r>
      <w:r w:rsidR="00826D0F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из</w:t>
      </w:r>
      <w:r w:rsidR="000C4EB9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системы и отправлять ее в ЦОД МИАЦ)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 Обеспечить ведение электронного кадрового и бухгалтерского учета, а также начисления заработной платы и автоматизированную выгрузку данных бухгалтерского учета и данных о заработной плате ежемесячно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20 числа месяца, следующего за </w:t>
      </w:r>
      <w:proofErr w:type="gramStart"/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отчетным</w:t>
      </w:r>
      <w:proofErr w:type="gramEnd"/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, в ЦОД.</w:t>
      </w:r>
    </w:p>
    <w:p w:rsidR="000C4EB9" w:rsidRDefault="000C4EB9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 ко всем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медицинским учреждениям без исключения. </w:t>
      </w:r>
      <w:proofErr w:type="gramEnd"/>
    </w:p>
    <w:p w:rsidR="000C4EB9" w:rsidRDefault="000C4EB9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В каждом учреждении должны быть внедрены информационные системы «1:</w:t>
      </w: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С</w:t>
      </w:r>
      <w:proofErr w:type="gram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Бухгалтерия</w:t>
      </w:r>
      <w:proofErr w:type="gram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бюджетного учреждения» и «1:</w:t>
      </w: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С</w:t>
      </w:r>
      <w:proofErr w:type="gram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Зарплата</w:t>
      </w:r>
      <w:proofErr w:type="gram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и кадры» с модулями выгрузки бухгалтерских данных, заработной платы, и учета кадров. Весь бухгалтерский, кадровый учет и начисление зарплаты должны осуществляться только с помощью этих систем.</w:t>
      </w:r>
      <w:r w:rsidR="008F11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C4EB9" w:rsidRPr="0029500C" w:rsidRDefault="000C4EB9" w:rsidP="000C4EB9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В конце месяца осуществлять выгрузку из каждой из этих систем и отправлять их в ЦОД МИАЦ)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Обеспечить ввод данных из документов первичного статистического, бухгалтерского и кадрового учета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информационные системы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позднее следующего дня после даты заполнения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бумажного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учетного документа.</w:t>
      </w:r>
    </w:p>
    <w:p w:rsidR="00053376" w:rsidRDefault="00053376" w:rsidP="00053376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 ко всем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медицинским учреждениям без исключения. </w:t>
      </w:r>
      <w:proofErr w:type="gramEnd"/>
    </w:p>
    <w:p w:rsidR="00053376" w:rsidRPr="0042029E" w:rsidRDefault="00053376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42029E">
        <w:rPr>
          <w:rFonts w:eastAsia="Calibri" w:cstheme="minorHAnsi"/>
          <w:b/>
          <w:color w:val="C00000"/>
          <w:sz w:val="28"/>
          <w:szCs w:val="28"/>
          <w:lang w:eastAsia="ru-RU"/>
        </w:rPr>
        <w:t>Необходимо все документы первичного учета в бухгалтерии</w:t>
      </w:r>
      <w:r w:rsidR="0042029E" w:rsidRPr="0042029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и</w:t>
      </w:r>
      <w:r w:rsidRPr="0042029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кадрах,</w:t>
      </w:r>
      <w:r w:rsidR="0042029E" w:rsidRPr="0042029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а также документы первичного медико-статистического учета</w:t>
      </w:r>
      <w:r w:rsidR="0042029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своевременно, то есть не позднее следующего дня после их формирования или получения, вводить в соответствующие информационные системы - бухгалтерские, кадровые, МИС) 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Обеспечить ежедневную автоматизированную выгрузку данных из серверов медицинских организаций, оказывающих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первичную медико-санитарную, специализированную и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скорую медицинскую помощь, в ЦОД.</w:t>
      </w:r>
    </w:p>
    <w:p w:rsidR="00F53F7C" w:rsidRDefault="00F53F7C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 ко всем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медицинским учреждениям, оказывающим пациентам любые виды медицинской помощи.</w:t>
      </w:r>
      <w:proofErr w:type="gramEnd"/>
    </w:p>
    <w:p w:rsidR="00F53F7C" w:rsidRPr="0029500C" w:rsidRDefault="00F53F7C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Из серверов с МИС ЛПУ должна быть организована ежедневная автоматизированная выгрузка дампов (копий информационной базы) в ЦОД МИАЦ) 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 Обеспечить еженедельное участие руководителей медицинских организаций в совещаниях департамента здравоохранения области посредством системы видеоконференцсвязи.</w:t>
      </w:r>
    </w:p>
    <w:p w:rsidR="00F53F7C" w:rsidRDefault="00F53F7C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 ко всем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медицинским учреждениям, подведомственным департаменту здравоохранения области.</w:t>
      </w:r>
      <w:proofErr w:type="gramEnd"/>
    </w:p>
    <w:p w:rsidR="00F53F7C" w:rsidRPr="0029500C" w:rsidRDefault="00F53F7C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На ВКС должны присутствовать </w:t>
      </w:r>
      <w:r w:rsidR="00C63C7A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первые 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руководители</w:t>
      </w:r>
      <w:r w:rsidR="00C63C7A" w:rsidRPr="00C63C7A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r w:rsidR="00C63C7A">
        <w:rPr>
          <w:rFonts w:eastAsia="Calibri" w:cstheme="minorHAnsi"/>
          <w:b/>
          <w:color w:val="C00000"/>
          <w:sz w:val="28"/>
          <w:szCs w:val="28"/>
          <w:lang w:eastAsia="ru-RU"/>
        </w:rPr>
        <w:t>лично)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 Обеспечить использование электронного медицинского  документооборота при взаимодействии медицинских организаций по вопросам госпитализации, диагностических исследований и консультаций пациентов.</w:t>
      </w:r>
    </w:p>
    <w:p w:rsidR="00DC1EA4" w:rsidRDefault="00DC1EA4" w:rsidP="00DC1EA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</w:t>
      </w:r>
      <w:r w:rsidRPr="00DC1EA4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ко всем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медицинским учреждениям, оказывающим пациентам любые виды медицинской помощи или диагностические исследования и экспертные заключения.</w:t>
      </w:r>
      <w:proofErr w:type="gramEnd"/>
    </w:p>
    <w:p w:rsidR="00DC1EA4" w:rsidRDefault="00DC1EA4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По мере возможности формирования полноценных электронных документов, заверенных электронной подписью, обмен медицинскими документами осуществлять в электронной форме по закрытым ведомственным каналам передачи информации)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1.10. Обеспечить во всех отделениях и станциях скорой медицинской помощи круглосуточный электронный учет вызовов бригад скорой медицинской помощи и электронный учет движения автомобилей скорой медицинской помощи с помощью МИС и системы ГЛОНАСС в режиме реального времени.</w:t>
      </w:r>
    </w:p>
    <w:p w:rsidR="0024548A" w:rsidRDefault="0024548A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</w:t>
      </w:r>
      <w:r w:rsidRPr="00DC1EA4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к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станциям и отделениям скорой медицинской помощи.</w:t>
      </w:r>
      <w:proofErr w:type="gramEnd"/>
    </w:p>
    <w:p w:rsidR="0024548A" w:rsidRPr="0029500C" w:rsidRDefault="0024548A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Прием вызовов должен осуществляться непосредственно в </w:t>
      </w:r>
      <w:r w:rsidR="00772A69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медицинские 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информационные системы в режиме </w:t>
      </w:r>
      <w:proofErr w:type="spell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онлайн</w:t>
      </w:r>
      <w:proofErr w:type="spell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. </w:t>
      </w: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Все перемещения автомашин скорой помощи должны в режиме </w:t>
      </w:r>
      <w:proofErr w:type="spell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онлайн</w:t>
      </w:r>
      <w:proofErr w:type="spell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отображаться в системе ГЛОНАСС) 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Обеспечить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регулярную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работу имеющихся систем </w:t>
      </w:r>
      <w:proofErr w:type="spellStart"/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телемедицины</w:t>
      </w:r>
      <w:proofErr w:type="spellEnd"/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проведения консультаций пациентов и дистанционного обучения медицинских работников и учет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выполненных консультаций и учёб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87C8F" w:rsidRDefault="00787C8F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</w:t>
      </w:r>
      <w:r w:rsidRPr="00DC1EA4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к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12 ЛПУ, получивших системы </w:t>
      </w:r>
      <w:proofErr w:type="spell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телемедицинских</w:t>
      </w:r>
      <w:proofErr w:type="spell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консультаций.</w:t>
      </w:r>
      <w:proofErr w:type="gramEnd"/>
    </w:p>
    <w:p w:rsidR="00787C8F" w:rsidRPr="0029500C" w:rsidRDefault="00787C8F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Эти системы должны регулярно и планово использоваться для консультаций и обучения медперсонала, а результаты работы фиксироваться в журналах учета этой работы)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 Обеспечить работу имеющихся в медицинских организациях систем архивирования и передачи медицинских изображений и ежедневную передачу данных из них в ЦОД.</w:t>
      </w:r>
    </w:p>
    <w:p w:rsidR="009A3796" w:rsidRDefault="009A3796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</w:t>
      </w:r>
      <w:r w:rsidRPr="00DC1EA4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к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5 ЛПУ, получивших системы электронного архивирования рентгенодиагностических материалов.</w:t>
      </w:r>
      <w:proofErr w:type="gramEnd"/>
    </w:p>
    <w:p w:rsidR="009A3796" w:rsidRPr="0029500C" w:rsidRDefault="009A3796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Системы должны постоянно автоматически передавать данные в центральный архив в МИАЦ)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Обеспечить во всех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поликлиниках, больницах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диспансерах и станциях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(отделениях) скорой медицинской помощи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минимального набора автоматизированных рабочих мест в кабинетах врачей амбулаторного звена, приемных отделениях, отделениях скорой медицинской помощи, на постах медицинских сестер стационарных отделений, в ординаторских и кабинетах старших медсестер стационаров и в диагностических кабинетах, включение их в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локальные вычислительные сети учреждений и использование для работы с МИС. </w:t>
      </w:r>
      <w:proofErr w:type="gramEnd"/>
    </w:p>
    <w:p w:rsidR="009A3796" w:rsidRDefault="009A3796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</w:t>
      </w:r>
      <w:r w:rsidRPr="00DC1EA4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к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о всем медицинским учреждениям, оказывающим медицинскую помощь пациентам.</w:t>
      </w:r>
      <w:proofErr w:type="gramEnd"/>
    </w:p>
    <w:p w:rsidR="009A3796" w:rsidRPr="0029500C" w:rsidRDefault="009A3796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В каждом из этих учреждений в амбулаторных подразделениях должно быть оборудовано не менее 1-2 АРМ врача, </w:t>
      </w:r>
      <w:r w:rsidR="000C06B3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во всех приемных отделениях, на посту медсестер, у старшей медсестры и в ординаторской минимум одного отделения стационара, в каждой диспетчерской ОСМП и ССМП, в лабораториях и диагностических кабинетах должны быть оборудованы АРМ. </w:t>
      </w:r>
      <w:proofErr w:type="gramStart"/>
      <w:r w:rsidR="000C06B3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Все эти АРМ должны быть подключены к серверу, где размещена МИС ЛПУ) 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Обеспечить во всех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поликлиниках, больницах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диспансерах и станциях (отделениях) скорой медицинской помощи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круглосуточную работу серверов с МИС и систем, обеспечивающих функционирование защищенных каналов связи.</w:t>
      </w:r>
    </w:p>
    <w:p w:rsidR="00D318C8" w:rsidRDefault="00D318C8" w:rsidP="00D318C8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к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о всем медицинским учреждениям, оказывающим медицинскую помощь пациентам.</w:t>
      </w:r>
      <w:proofErr w:type="gramEnd"/>
    </w:p>
    <w:p w:rsidR="00D318C8" w:rsidRDefault="00D318C8" w:rsidP="00D318C8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Абсолютно обязательным является постоянная, без выходных, круглосуточная работа </w:t>
      </w:r>
      <w:proofErr w:type="spell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сероверов</w:t>
      </w:r>
      <w:proofErr w:type="spell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с МИС ЛПУ, </w:t>
      </w:r>
      <w:proofErr w:type="spell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маршрутизаторов</w:t>
      </w:r>
      <w:proofErr w:type="spell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, координаторов и других сетевых элементов, а также постоянный доступ сервера в сеть Интернет по защищенному каналу до ЦОД МИАЦ)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1.1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Завершить 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 октября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2014 года создание и настройку защищенных каналов связи между медицинскими организациями, подведомственными департаменту здравоохранения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, и ЦОД.</w:t>
      </w:r>
    </w:p>
    <w:p w:rsidR="00094D3D" w:rsidRDefault="00E1383D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к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о всем медицинским учреждениям, </w:t>
      </w:r>
      <w:r w:rsidR="00094D3D">
        <w:rPr>
          <w:rFonts w:eastAsia="Calibri" w:cstheme="minorHAnsi"/>
          <w:b/>
          <w:color w:val="C00000"/>
          <w:sz w:val="28"/>
          <w:szCs w:val="28"/>
          <w:lang w:eastAsia="ru-RU"/>
        </w:rPr>
        <w:t>которые еще не имеют подключения к ЗИС.</w:t>
      </w:r>
      <w:proofErr w:type="gramEnd"/>
    </w:p>
    <w:p w:rsidR="00E1383D" w:rsidRPr="0029500C" w:rsidRDefault="00094D3D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Необходимо завершить подключение к ЦОД по защищенному каналу) </w:t>
      </w:r>
      <w:proofErr w:type="gramEnd"/>
    </w:p>
    <w:p w:rsidR="008F11F4" w:rsidRPr="0029500C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Начальнику управления организации медицинской помощи и профилактики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департамента здравоохранения области </w:t>
      </w:r>
      <w:proofErr w:type="spellStart"/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С.П.Бутакову</w:t>
      </w:r>
      <w:proofErr w:type="spellEnd"/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2.1. Совместно с БУЗ ВО «МИАЦ» разработать показатели деятельности медицинских организаций в сфере информационных технологий и определить их нормативные величины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системы рейтинговой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оценки эффективности работы медицинских организаций области</w:t>
      </w:r>
      <w:proofErr w:type="gramEnd"/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94D3D" w:rsidRDefault="00094D3D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говорит о разработке 1-3 показателей, которые будут характеризовать деятельность каждого учреждения по внедрению и использованию информационных систем, а также своевременность, полноту и качество предоставляемой информации в форме мониторингов, </w:t>
      </w:r>
      <w:proofErr w:type="spell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вызгрузок</w:t>
      </w:r>
      <w:proofErr w:type="spell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и дампов)</w:t>
      </w:r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Обеспечить в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ключ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ение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показател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деятельности медицинских организаций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области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сфере информационных технологий и отчетности в оценку эффективности и качества работы медицинских организаций и их руководителей. </w:t>
      </w:r>
    </w:p>
    <w:p w:rsidR="00094D3D" w:rsidRPr="0029500C" w:rsidRDefault="00094D3D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говорит о том, что показатели в сфере информационных технологий и отчетности будут включены в систему оценок ЛПУ и их руководителей, влияющие на рейтинги и оценку качества их работы)</w:t>
      </w:r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Обеспечить разработку и у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твер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ждение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плановы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задани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для медицинских учреждений разных уровней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количеству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заполнен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ных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ЭМК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месяц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довести их до сведения исполнителей и обеспечить контроль выполнения. </w:t>
      </w:r>
    </w:p>
    <w:p w:rsidR="00094D3D" w:rsidRPr="0029500C" w:rsidRDefault="00094D3D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lastRenderedPageBreak/>
        <w:t>(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В связи с особым вниманием Минздрава России к электронным медицинским картам и недостаточной работой по их использованию, </w:t>
      </w:r>
      <w:r w:rsidR="00836A6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для каждого учреждения, где должны вестись ЭМК, будут разработаны минимальные </w:t>
      </w:r>
      <w:r w:rsidR="00D35EA0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количественные </w:t>
      </w:r>
      <w:r w:rsidR="00836A6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задания по формированию </w:t>
      </w:r>
      <w:r w:rsidR="00D35EA0">
        <w:rPr>
          <w:rFonts w:eastAsia="Calibri" w:cstheme="minorHAnsi"/>
          <w:b/>
          <w:color w:val="C00000"/>
          <w:sz w:val="28"/>
          <w:szCs w:val="28"/>
          <w:lang w:eastAsia="ru-RU"/>
        </w:rPr>
        <w:t>ЭМК каждый</w:t>
      </w:r>
      <w:r w:rsidR="00836A6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месяц)</w:t>
      </w:r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Главным врачам областных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больниц и диспансеров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срок до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 октября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2014 года внедрить систему дистанционной электронной записи на консультативный прием к врачам-специалистам с использованием утвержденных квот для городских и районных больниц и поликлиник.</w:t>
      </w:r>
    </w:p>
    <w:p w:rsidR="00836A6E" w:rsidRDefault="00836A6E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(Подпункт имеет отношение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к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областным больницам, диспансерам и центрам, осуществляющим консультативный прием пациентов из городов и районов.</w:t>
      </w:r>
      <w:proofErr w:type="gramEnd"/>
    </w:p>
    <w:p w:rsidR="00836A6E" w:rsidRDefault="00836A6E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Необходимо в рамках годовых квот определить число консультаций для каждого района и города и совместно с ответственными врачами городских и районных ЛПУ осуществлять запись на консультативный прием посредством сети Интернет по паролю</w:t>
      </w:r>
      <w:r w:rsidR="00276A5B">
        <w:rPr>
          <w:rFonts w:eastAsia="Calibri" w:cstheme="minorHAnsi"/>
          <w:b/>
          <w:color w:val="C00000"/>
          <w:sz w:val="28"/>
          <w:szCs w:val="28"/>
          <w:lang w:eastAsia="ru-RU"/>
        </w:rPr>
        <w:t>.</w:t>
      </w:r>
      <w:proofErr w:type="gramStart"/>
      <w:r w:rsidR="00276A5B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Обязательно ведение и предоставление в ЦОД электронных расписаний приемов консультантов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)</w:t>
      </w:r>
      <w:proofErr w:type="gramEnd"/>
    </w:p>
    <w:p w:rsidR="008F11F4" w:rsidRPr="0029500C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4. Директору БУЗ ВО «МИАЦ» В.Т.Зарубину:</w:t>
      </w:r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4.1. Обеспечить регулярный автоматизированный сбор утвержденной информации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медицинских организаций, подведомственных департаменту здравоохранения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, и мониторинг своевременности ее представления каждым учреждением, а также учет полноты и качества этой информации с опубликованием результатов мониторинга на сайте БУЗ ВО «МИАЦ».</w:t>
      </w:r>
    </w:p>
    <w:p w:rsidR="00836A6E" w:rsidRPr="0029500C" w:rsidRDefault="00836A6E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В МИАЦ будет осуществляться автоматизированный учет своевременности </w:t>
      </w:r>
      <w:r w:rsidRPr="00836A6E">
        <w:rPr>
          <w:rFonts w:eastAsia="Calibri" w:cstheme="minorHAnsi"/>
          <w:b/>
          <w:color w:val="C00000"/>
          <w:sz w:val="28"/>
          <w:szCs w:val="28"/>
          <w:lang w:eastAsia="ru-RU"/>
        </w:rPr>
        <w:t>предоставления информации в электронной форме в ЦОД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МИАЦ</w:t>
      </w:r>
      <w:r w:rsidR="00D71C5F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из медицинских учреждений</w:t>
      </w:r>
      <w:r w:rsidR="00D71C5F" w:rsidRPr="00836A6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всех типов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)</w:t>
      </w:r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4.2. Обеспечить создание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модуля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ЭМК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используемого при оказании медицинской помощи в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стационарн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ых условиях,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 конца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2014 года.</w:t>
      </w:r>
    </w:p>
    <w:p w:rsidR="00836A6E" w:rsidRDefault="00836A6E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В 2014 году должен быть создан модуль электронной истории болезни для стационарных учреждений)</w:t>
      </w:r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4.3. Обеспечить контроль своевременности ввода документов первичного медико-статистического, кадрового и бухгалтерского учета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информационные системы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медицинских организаций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36A6E" w:rsidRPr="0029500C" w:rsidRDefault="00836A6E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МИАЦ будет осуществлять </w:t>
      </w:r>
      <w:r w:rsidR="00B8403B">
        <w:rPr>
          <w:rFonts w:eastAsia="Calibri" w:cstheme="minorHAnsi"/>
          <w:b/>
          <w:color w:val="C00000"/>
          <w:sz w:val="28"/>
          <w:szCs w:val="28"/>
          <w:lang w:eastAsia="ru-RU"/>
        </w:rPr>
        <w:t>контроль своевременности ввода данных из бумажных документов первичного учета в информационные системы ЛПУ - МИС, бухгалтерские и кадровые путем регулярных выездных проверок в ЛПУ)</w:t>
      </w:r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4.4. Обеспечить контроль правильности и полноты заполнения документов первичного медико-статистического учета во всех медицинских организациях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области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8403B" w:rsidRPr="0029500C" w:rsidRDefault="00B8403B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МИАЦ будет осуществлять выездной контроль правильности и полноты </w:t>
      </w: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заполнения</w:t>
      </w:r>
      <w:proofErr w:type="gram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первичных медико-статистических документов. </w:t>
      </w:r>
      <w:proofErr w:type="gram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Контроль также будет осуществляться программным способом  и запретом отправки или сохранения не полностью заполненных документов)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4.5. Обеспечить своевременную передачу утвержденной информации в федеральные сервисы Министерства здравоохранения Российской Федерации.</w:t>
      </w:r>
    </w:p>
    <w:p w:rsidR="00B8403B" w:rsidRDefault="00B8403B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lastRenderedPageBreak/>
        <w:t>(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МИАЦ должен ежедневно передавать данные в ИЭМК и ЭР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Минздрава России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, ежемесячно 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- 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в 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>сервисы «П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аспорт ЛПУ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>»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, 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>«Р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егистр медработников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>»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, систему АХД (бухгалтерия и зарплата).</w:t>
      </w:r>
      <w:proofErr w:type="gramEnd"/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4.6. Оказать медицинским организациям методическую помощь в решении технических задач по подключению их к ЦОД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внедрению информационных технологий. </w:t>
      </w:r>
    </w:p>
    <w:p w:rsidR="00B8403B" w:rsidRDefault="00B8403B" w:rsidP="008F11F4">
      <w:pPr>
        <w:spacing w:after="0" w:line="240" w:lineRule="auto"/>
        <w:jc w:val="both"/>
        <w:rPr>
          <w:rFonts w:eastAsia="Calibri" w:cstheme="minorHAnsi"/>
          <w:b/>
          <w:color w:val="C00000"/>
          <w:sz w:val="28"/>
          <w:szCs w:val="28"/>
          <w:lang w:eastAsia="ru-RU"/>
        </w:rPr>
      </w:pPr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МИАЦ 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будет 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публик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>овать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методические материалы на своем сайте, проводит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>ь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аудио- и видеоконференции, </w:t>
      </w:r>
      <w:proofErr w:type="spellStart"/>
      <w:r>
        <w:rPr>
          <w:rFonts w:eastAsia="Calibri" w:cstheme="minorHAnsi"/>
          <w:b/>
          <w:color w:val="C00000"/>
          <w:sz w:val="28"/>
          <w:szCs w:val="28"/>
          <w:lang w:eastAsia="ru-RU"/>
        </w:rPr>
        <w:t>отвеч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>ть</w:t>
      </w:r>
      <w:proofErr w:type="spellEnd"/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на телефонные звонки)</w:t>
      </w:r>
    </w:p>
    <w:p w:rsidR="008F11F4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4.7. Привести в соответствие с требованиями электронного документооборота систему организации медико-статистического учета и формы документов первичного учета медицинской помощи.</w:t>
      </w:r>
    </w:p>
    <w:p w:rsidR="00B8403B" w:rsidRPr="0029500C" w:rsidRDefault="00B8403B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1F4424">
        <w:rPr>
          <w:rFonts w:eastAsia="Calibri" w:cstheme="minorHAnsi"/>
          <w:b/>
          <w:color w:val="C00000"/>
          <w:sz w:val="28"/>
          <w:szCs w:val="28"/>
          <w:lang w:eastAsia="ru-RU"/>
        </w:rPr>
        <w:t>(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МИАЦ 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должен 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>предложит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>ь</w:t>
      </w:r>
      <w:r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дополнения в учетные формы в связи с внедрением электронного документооборота</w:t>
      </w:r>
      <w:r w:rsidR="005A1993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и изменения в методику работы с этими формами.</w:t>
      </w:r>
      <w:proofErr w:type="gramEnd"/>
      <w:r w:rsidR="005A1993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 </w:t>
      </w:r>
      <w:proofErr w:type="gramStart"/>
      <w:r w:rsidR="005A1993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После утверждения </w:t>
      </w:r>
      <w:r w:rsidR="00C66C2E">
        <w:rPr>
          <w:rFonts w:eastAsia="Calibri" w:cstheme="minorHAnsi"/>
          <w:b/>
          <w:color w:val="C00000"/>
          <w:sz w:val="28"/>
          <w:szCs w:val="28"/>
          <w:lang w:eastAsia="ru-RU"/>
        </w:rPr>
        <w:t xml:space="preserve">руководством департамента здравоохранения </w:t>
      </w:r>
      <w:r w:rsidR="005A1993">
        <w:rPr>
          <w:rFonts w:eastAsia="Calibri" w:cstheme="minorHAnsi"/>
          <w:b/>
          <w:color w:val="C00000"/>
          <w:sz w:val="28"/>
          <w:szCs w:val="28"/>
          <w:lang w:eastAsia="ru-RU"/>
        </w:rPr>
        <w:t>обновленные формы с инструкциями будут предложены для использования в работе медицинских учреждений)</w:t>
      </w:r>
      <w:proofErr w:type="gramEnd"/>
    </w:p>
    <w:p w:rsidR="008F11F4" w:rsidRPr="0029500C" w:rsidRDefault="008F11F4" w:rsidP="008F11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>5. Контроль настоящего приказа оставляю за собой.</w:t>
      </w:r>
    </w:p>
    <w:p w:rsidR="008F11F4" w:rsidRPr="0029500C" w:rsidRDefault="008F11F4" w:rsidP="008F11F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F11F4" w:rsidRDefault="008F11F4" w:rsidP="008F11F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F11F4" w:rsidRPr="0029500C" w:rsidRDefault="008F11F4" w:rsidP="008F11F4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295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И.о. начальника департамента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М.Д.Дуганов</w:t>
      </w:r>
      <w:bookmarkStart w:id="0" w:name="_GoBack"/>
      <w:bookmarkEnd w:id="0"/>
      <w:proofErr w:type="spellEnd"/>
    </w:p>
    <w:p w:rsidR="008F11F4" w:rsidRPr="007D30CA" w:rsidRDefault="008F11F4" w:rsidP="008F11F4">
      <w:pPr>
        <w:rPr>
          <w:rFonts w:ascii="Times New Roman" w:hAnsi="Times New Roman" w:cs="Times New Roman"/>
          <w:sz w:val="28"/>
          <w:szCs w:val="28"/>
        </w:rPr>
      </w:pPr>
    </w:p>
    <w:p w:rsidR="00BB444B" w:rsidRPr="00E02159" w:rsidRDefault="00BB444B" w:rsidP="00E02159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B444B" w:rsidRPr="00E02159" w:rsidSect="00E02159">
      <w:pgSz w:w="11906" w:h="16838"/>
      <w:pgMar w:top="680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11F4"/>
    <w:rsid w:val="00053376"/>
    <w:rsid w:val="00094D3D"/>
    <w:rsid w:val="000C06B3"/>
    <w:rsid w:val="000C4EB9"/>
    <w:rsid w:val="001F4424"/>
    <w:rsid w:val="002229A2"/>
    <w:rsid w:val="0024548A"/>
    <w:rsid w:val="00252493"/>
    <w:rsid w:val="0026181B"/>
    <w:rsid w:val="00276A5B"/>
    <w:rsid w:val="002956C5"/>
    <w:rsid w:val="003B6DD8"/>
    <w:rsid w:val="0042029E"/>
    <w:rsid w:val="005A1993"/>
    <w:rsid w:val="00772A69"/>
    <w:rsid w:val="00787C8F"/>
    <w:rsid w:val="00826D0F"/>
    <w:rsid w:val="00836A6E"/>
    <w:rsid w:val="008F11F4"/>
    <w:rsid w:val="009A3796"/>
    <w:rsid w:val="00B8403B"/>
    <w:rsid w:val="00BB444B"/>
    <w:rsid w:val="00C05B5F"/>
    <w:rsid w:val="00C63C7A"/>
    <w:rsid w:val="00C66C2E"/>
    <w:rsid w:val="00D318C8"/>
    <w:rsid w:val="00D35EA0"/>
    <w:rsid w:val="00D71C5F"/>
    <w:rsid w:val="00D86C30"/>
    <w:rsid w:val="00DC1EA4"/>
    <w:rsid w:val="00E02159"/>
    <w:rsid w:val="00E1383D"/>
    <w:rsid w:val="00EA320E"/>
    <w:rsid w:val="00F5312F"/>
    <w:rsid w:val="00F53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215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2149</Words>
  <Characters>12251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 Асимович Гришин</dc:creator>
  <cp:lastModifiedBy>Аким Асимович Гришин</cp:lastModifiedBy>
  <cp:revision>19</cp:revision>
  <dcterms:created xsi:type="dcterms:W3CDTF">2014-09-22T10:13:00Z</dcterms:created>
  <dcterms:modified xsi:type="dcterms:W3CDTF">2014-09-26T06:46:00Z</dcterms:modified>
</cp:coreProperties>
</file>